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1C03F0" w:rsidP="00FB280E">
            <w:pPr>
              <w:jc w:val="both"/>
              <w:rPr>
                <w:rFonts w:ascii="Arial" w:hAnsi="Arial" w:cs="Arial"/>
                <w:color w:val="auto"/>
                <w:sz w:val="14"/>
                <w:szCs w:val="14"/>
              </w:rPr>
            </w:pPr>
            <w:r w:rsidRPr="001C03F0">
              <w:rPr>
                <w:rFonts w:ascii="Arial" w:hAnsi="Arial" w:cs="Arial"/>
                <w:color w:val="000000"/>
                <w:sz w:val="14"/>
                <w:szCs w:val="14"/>
              </w:rPr>
              <w:t>Affidamento diretto ex art. 1 comma 2 lett. a) del D.L. n. 76/2020 convertito con L. 120/2020 del servizio di assistenza tecnica full-risk, con attività on-site, su Risonanza Magnetica “Aperto Lucent”, produttore Hitachi Medical Corp., in uso presso l’Ospedale di rete Bassano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1C03F0">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DE2393">
              <w:rPr>
                <w:rFonts w:ascii="Arial" w:eastAsia="Calibri" w:hAnsi="Arial" w:cs="Arial"/>
                <w:kern w:val="1"/>
                <w:sz w:val="14"/>
                <w:szCs w:val="14"/>
                <w:lang w:bidi="it-IT"/>
              </w:rPr>
              <w:t>2022-04</w:t>
            </w:r>
            <w:r w:rsidR="001C03F0">
              <w:rPr>
                <w:rFonts w:ascii="Arial" w:eastAsia="Calibri" w:hAnsi="Arial" w:cs="Arial"/>
                <w:kern w:val="1"/>
                <w:sz w:val="14"/>
                <w:szCs w:val="14"/>
                <w:lang w:bidi="it-IT"/>
              </w:rPr>
              <w:t>9</w:t>
            </w:r>
            <w:r w:rsidR="00DE2393">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1C03F0">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F119B6" w:rsidRPr="00F119B6">
              <w:rPr>
                <w:rFonts w:cs="Arial"/>
                <w:b/>
                <w:color w:val="222222"/>
                <w:shd w:val="clear" w:color="auto" w:fill="FFFFFF"/>
              </w:rPr>
              <w:t>91898</w:t>
            </w:r>
            <w:r w:rsidR="001C03F0">
              <w:rPr>
                <w:rFonts w:cs="Arial"/>
                <w:b/>
                <w:color w:val="222222"/>
                <w:shd w:val="clear" w:color="auto" w:fill="FFFFFF"/>
              </w:rPr>
              <w:t>34AEA</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1C03F0">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035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03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32472"/>
    <w:rsid w:val="00437E7C"/>
    <w:rsid w:val="004472E0"/>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4733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66E28"/>
    <w:rsid w:val="00D76F2D"/>
    <w:rsid w:val="00D92A41"/>
    <w:rsid w:val="00D93877"/>
    <w:rsid w:val="00DA7329"/>
    <w:rsid w:val="00DC7C49"/>
    <w:rsid w:val="00DE2393"/>
    <w:rsid w:val="00DE4996"/>
    <w:rsid w:val="00E0264E"/>
    <w:rsid w:val="00E54B4B"/>
    <w:rsid w:val="00E7111E"/>
    <w:rsid w:val="00E775C2"/>
    <w:rsid w:val="00E85D0A"/>
    <w:rsid w:val="00EB216B"/>
    <w:rsid w:val="00EB45DC"/>
    <w:rsid w:val="00ED016A"/>
    <w:rsid w:val="00ED7E77"/>
    <w:rsid w:val="00F119B6"/>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oNotEmbedSmartTags/>
  <w:decimalSymbol w:val=","/>
  <w:listSeparator w:val=";"/>
  <w14:docId w14:val="10456385"/>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97DFB-8276-4E48-B404-52FE0A40E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16</Pages>
  <Words>6395</Words>
  <Characters>36454</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42764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45</cp:revision>
  <cp:lastPrinted>2019-10-25T09:12:00Z</cp:lastPrinted>
  <dcterms:created xsi:type="dcterms:W3CDTF">2018-12-24T12:03:00Z</dcterms:created>
  <dcterms:modified xsi:type="dcterms:W3CDTF">2022-04-14T15:25:00Z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